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78" w:rsidRPr="00863678" w:rsidRDefault="00E767E6" w:rsidP="000E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E7E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3678" w:rsidRPr="00863678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863678" w:rsidRP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678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863678" w:rsidRDefault="00863678" w:rsidP="005D14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78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086580" w:rsidRPr="00086580" w:rsidRDefault="00086580" w:rsidP="00086580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662510 </w:t>
      </w:r>
    </w:p>
    <w:p w:rsidR="00086580" w:rsidRPr="00086580" w:rsidRDefault="00086580" w:rsidP="00086580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86580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7" w:history="1">
        <w:r w:rsidRPr="00086580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086580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863678" w:rsidRP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3678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5D14E6" w:rsidRPr="00863678" w:rsidRDefault="005D14E6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63678" w:rsidRPr="00863678" w:rsidRDefault="00863678" w:rsidP="0086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3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63678" w:rsidRPr="00863678" w:rsidRDefault="00CE7E8D" w:rsidP="0086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"12</w:t>
      </w:r>
      <w:r w:rsidR="005D14E6">
        <w:rPr>
          <w:rFonts w:ascii="Times New Roman" w:eastAsia="Times New Roman" w:hAnsi="Times New Roman" w:cs="Times New Roman"/>
          <w:sz w:val="28"/>
          <w:szCs w:val="28"/>
        </w:rPr>
        <w:t xml:space="preserve"> " апреля   2021</w:t>
      </w:r>
      <w:r w:rsidR="00FA694B">
        <w:rPr>
          <w:rFonts w:ascii="Times New Roman" w:eastAsia="Times New Roman" w:hAnsi="Times New Roman" w:cs="Times New Roman"/>
          <w:sz w:val="28"/>
          <w:szCs w:val="28"/>
        </w:rPr>
        <w:t xml:space="preserve">г.                 </w:t>
      </w:r>
      <w:r w:rsidR="00863678" w:rsidRPr="00863678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="00863678" w:rsidRPr="00863678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D51E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23-6Р</w:t>
      </w:r>
      <w:bookmarkStart w:id="0" w:name="_GoBack"/>
      <w:bookmarkEnd w:id="0"/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FA694B" w:rsidRDefault="00FA694B" w:rsidP="00863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678">
        <w:rPr>
          <w:rFonts w:ascii="Times New Roman" w:eastAsia="Times New Roman" w:hAnsi="Times New Roman" w:cs="Times New Roman"/>
          <w:b/>
          <w:sz w:val="24"/>
          <w:szCs w:val="24"/>
        </w:rPr>
        <w:t>О постоянных комиссиях Маганского</w:t>
      </w:r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678">
        <w:rPr>
          <w:rFonts w:ascii="Times New Roman" w:eastAsia="Times New Roman" w:hAnsi="Times New Roman" w:cs="Times New Roman"/>
          <w:b/>
          <w:sz w:val="24"/>
          <w:szCs w:val="24"/>
        </w:rPr>
        <w:t>сельского Совета депутатов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шестого созыва</w:t>
      </w:r>
    </w:p>
    <w:p w:rsidR="00863678" w:rsidRPr="00863678" w:rsidRDefault="00863678" w:rsidP="0086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4E6" w:rsidRDefault="00863678" w:rsidP="005D14E6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</w:t>
      </w:r>
      <w:r w:rsidRPr="00863678">
        <w:rPr>
          <w:color w:val="000000"/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Регламентом Маганского сельского Совета депутатов, утвержденным Решением Маганского сельского Совета депутатов от 15.07.2015 г. № 10-2Р, Уставом Маганского сельсовета, Маганский сельский Совет депутатов </w:t>
      </w:r>
    </w:p>
    <w:p w:rsidR="00863678" w:rsidRPr="005D14E6" w:rsidRDefault="00863678" w:rsidP="00B869AB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863678">
        <w:rPr>
          <w:b/>
          <w:color w:val="000000"/>
          <w:sz w:val="28"/>
          <w:szCs w:val="28"/>
        </w:rPr>
        <w:t>РЕШИЛ:</w:t>
      </w:r>
    </w:p>
    <w:p w:rsidR="00A431E6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 xml:space="preserve">1. </w:t>
      </w:r>
      <w:r w:rsidR="00A431E6">
        <w:rPr>
          <w:color w:val="000000"/>
          <w:sz w:val="28"/>
          <w:szCs w:val="28"/>
        </w:rPr>
        <w:t>Решение от 02.10.2019г. № 1-3Р «О постоянных комиссиях Маганского сельского Совета депутатов» отменить, как утратившее силу.</w:t>
      </w:r>
    </w:p>
    <w:p w:rsidR="00863678" w:rsidRPr="00863678" w:rsidRDefault="00A431E6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63678" w:rsidRPr="00863678">
        <w:rPr>
          <w:color w:val="000000"/>
          <w:sz w:val="28"/>
          <w:szCs w:val="28"/>
        </w:rPr>
        <w:t>Создать из состава депутатов Маганского сельского Совета депутатов шестого созыва постоянные комиссии Маганского сельского Совета депутатов: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- по бюджету, муниципальному имуществу, муниципальному контролю, экономической и налоговой политике;</w:t>
      </w:r>
    </w:p>
    <w:p w:rsidR="00863678" w:rsidRPr="00863678" w:rsidRDefault="00863678" w:rsidP="00863678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- по законотворчеству, спорту, социальной и молодежной политике.</w:t>
      </w:r>
    </w:p>
    <w:p w:rsidR="00863678" w:rsidRPr="00863678" w:rsidRDefault="00A431E6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3678" w:rsidRPr="00863678">
        <w:rPr>
          <w:color w:val="000000"/>
          <w:sz w:val="28"/>
          <w:szCs w:val="28"/>
        </w:rPr>
        <w:t>. Утвердить состав постоянной комиссии по бюджету, муниципальному имуществу, муниципальному контролю, экономической и налоговой политике: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- Мышаев А.В.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- Столяров Г.И.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- Карнаухова О.А.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- Елистратова Т.И.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Председатель постоянной комиссии: Мышаев А.В.</w:t>
      </w:r>
    </w:p>
    <w:p w:rsidR="00863678" w:rsidRPr="00863678" w:rsidRDefault="00A431E6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3678" w:rsidRPr="00863678">
        <w:rPr>
          <w:color w:val="000000"/>
          <w:sz w:val="28"/>
          <w:szCs w:val="28"/>
        </w:rPr>
        <w:t>. Утвердить состав постоянной комиссии по законотворчеству, спорту, социальной и молодежной политике:</w:t>
      </w:r>
    </w:p>
    <w:p w:rsid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- Забелин М.А.</w:t>
      </w:r>
    </w:p>
    <w:p w:rsid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678">
        <w:rPr>
          <w:color w:val="000000"/>
          <w:sz w:val="28"/>
          <w:szCs w:val="28"/>
        </w:rPr>
        <w:t>Симонов</w:t>
      </w:r>
      <w:r w:rsidRPr="0086367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863678">
        <w:rPr>
          <w:color w:val="000000"/>
          <w:sz w:val="28"/>
          <w:szCs w:val="28"/>
        </w:rPr>
        <w:t>С.В.</w:t>
      </w:r>
    </w:p>
    <w:p w:rsidR="000E5989" w:rsidRPr="00863678" w:rsidRDefault="000E5989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Крылова И.В.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 xml:space="preserve">- </w:t>
      </w:r>
      <w:proofErr w:type="spellStart"/>
      <w:r w:rsidRPr="00863678">
        <w:rPr>
          <w:color w:val="000000"/>
          <w:sz w:val="28"/>
          <w:szCs w:val="28"/>
        </w:rPr>
        <w:t>Запара</w:t>
      </w:r>
      <w:proofErr w:type="spellEnd"/>
      <w:r w:rsidRPr="00863678">
        <w:rPr>
          <w:color w:val="000000"/>
          <w:sz w:val="28"/>
          <w:szCs w:val="28"/>
        </w:rPr>
        <w:t xml:space="preserve"> Е.С.</w:t>
      </w:r>
    </w:p>
    <w:p w:rsidR="00863678" w:rsidRPr="00863678" w:rsidRDefault="00863678" w:rsidP="005D14E6">
      <w:pPr>
        <w:pStyle w:val="a3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 xml:space="preserve">Председатель постоянной комиссии: </w:t>
      </w:r>
      <w:proofErr w:type="spellStart"/>
      <w:r w:rsidRPr="00863678">
        <w:rPr>
          <w:color w:val="000000"/>
          <w:sz w:val="28"/>
          <w:szCs w:val="28"/>
        </w:rPr>
        <w:t>Запара</w:t>
      </w:r>
      <w:proofErr w:type="spellEnd"/>
      <w:r w:rsidRPr="00863678">
        <w:rPr>
          <w:color w:val="000000"/>
          <w:sz w:val="28"/>
          <w:szCs w:val="28"/>
        </w:rPr>
        <w:t xml:space="preserve"> Е.С.</w:t>
      </w:r>
    </w:p>
    <w:p w:rsidR="00863678" w:rsidRPr="00863678" w:rsidRDefault="00A431E6" w:rsidP="00863678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3678" w:rsidRPr="00863678">
        <w:rPr>
          <w:color w:val="000000"/>
          <w:sz w:val="28"/>
          <w:szCs w:val="28"/>
        </w:rPr>
        <w:t>. Решение вступает в силу со дня принятия, подлежит размещению на официальном сайте Маганского сельсовета в сети Интернет в 10-дневный срок со дня утверждения.</w:t>
      </w:r>
    </w:p>
    <w:p w:rsidR="00863678" w:rsidRDefault="00863678" w:rsidP="00863678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863678" w:rsidRPr="00863678" w:rsidRDefault="00863678" w:rsidP="00863678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Председатель Маганского</w:t>
      </w:r>
    </w:p>
    <w:p w:rsidR="00863678" w:rsidRPr="00863678" w:rsidRDefault="00863678" w:rsidP="00863678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863678">
        <w:rPr>
          <w:color w:val="000000"/>
          <w:sz w:val="28"/>
          <w:szCs w:val="28"/>
        </w:rPr>
        <w:t>сельского Совета депутатов                     </w:t>
      </w:r>
      <w:r w:rsidR="00FA694B">
        <w:rPr>
          <w:color w:val="000000"/>
          <w:sz w:val="28"/>
          <w:szCs w:val="28"/>
        </w:rPr>
        <w:t xml:space="preserve">         </w:t>
      </w:r>
      <w:r w:rsidRPr="00863678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</w:t>
      </w:r>
      <w:r w:rsidR="005D14E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И.В. Крылова</w:t>
      </w:r>
      <w:r w:rsidRPr="00863678">
        <w:rPr>
          <w:color w:val="000000"/>
          <w:sz w:val="28"/>
          <w:szCs w:val="28"/>
        </w:rPr>
        <w:t xml:space="preserve">                   </w:t>
      </w:r>
    </w:p>
    <w:p w:rsidR="00A504B1" w:rsidRPr="00863678" w:rsidRDefault="00A504B1">
      <w:pPr>
        <w:rPr>
          <w:rFonts w:ascii="Times New Roman" w:hAnsi="Times New Roman" w:cs="Times New Roman"/>
          <w:sz w:val="28"/>
          <w:szCs w:val="28"/>
        </w:rPr>
      </w:pPr>
    </w:p>
    <w:sectPr w:rsidR="00A504B1" w:rsidRPr="00863678" w:rsidSect="005D14E6">
      <w:foot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59" w:rsidRDefault="00655659" w:rsidP="00FA694B">
      <w:pPr>
        <w:spacing w:after="0" w:line="240" w:lineRule="auto"/>
      </w:pPr>
      <w:r>
        <w:separator/>
      </w:r>
    </w:p>
  </w:endnote>
  <w:endnote w:type="continuationSeparator" w:id="0">
    <w:p w:rsidR="00655659" w:rsidRDefault="00655659" w:rsidP="00FA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4B" w:rsidRDefault="00FA69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59" w:rsidRDefault="00655659" w:rsidP="00FA694B">
      <w:pPr>
        <w:spacing w:after="0" w:line="240" w:lineRule="auto"/>
      </w:pPr>
      <w:r>
        <w:separator/>
      </w:r>
    </w:p>
  </w:footnote>
  <w:footnote w:type="continuationSeparator" w:id="0">
    <w:p w:rsidR="00655659" w:rsidRDefault="00655659" w:rsidP="00FA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A"/>
    <w:rsid w:val="00086580"/>
    <w:rsid w:val="000C16BE"/>
    <w:rsid w:val="000E5989"/>
    <w:rsid w:val="001123D5"/>
    <w:rsid w:val="002F51EC"/>
    <w:rsid w:val="003F67CF"/>
    <w:rsid w:val="004434D0"/>
    <w:rsid w:val="00482071"/>
    <w:rsid w:val="005D14E6"/>
    <w:rsid w:val="00655659"/>
    <w:rsid w:val="006673AA"/>
    <w:rsid w:val="00713966"/>
    <w:rsid w:val="008166A4"/>
    <w:rsid w:val="00863678"/>
    <w:rsid w:val="00880ABC"/>
    <w:rsid w:val="00905927"/>
    <w:rsid w:val="00940852"/>
    <w:rsid w:val="009802AD"/>
    <w:rsid w:val="00A431E6"/>
    <w:rsid w:val="00A504B1"/>
    <w:rsid w:val="00A952A1"/>
    <w:rsid w:val="00B2409A"/>
    <w:rsid w:val="00B869AB"/>
    <w:rsid w:val="00BE66BE"/>
    <w:rsid w:val="00CE7E8D"/>
    <w:rsid w:val="00D16E4A"/>
    <w:rsid w:val="00D51E52"/>
    <w:rsid w:val="00DB593A"/>
    <w:rsid w:val="00E72596"/>
    <w:rsid w:val="00E767E6"/>
    <w:rsid w:val="00EA6DE8"/>
    <w:rsid w:val="00F06226"/>
    <w:rsid w:val="00F453B8"/>
    <w:rsid w:val="00F65D57"/>
    <w:rsid w:val="00F70CDE"/>
    <w:rsid w:val="00F76074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678"/>
    <w:rPr>
      <w:b/>
      <w:bCs/>
    </w:rPr>
  </w:style>
  <w:style w:type="paragraph" w:styleId="a5">
    <w:name w:val="header"/>
    <w:basedOn w:val="a"/>
    <w:link w:val="a6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94B"/>
  </w:style>
  <w:style w:type="paragraph" w:styleId="a7">
    <w:name w:val="footer"/>
    <w:basedOn w:val="a"/>
    <w:link w:val="a8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94B"/>
  </w:style>
  <w:style w:type="paragraph" w:styleId="a9">
    <w:name w:val="Balloon Text"/>
    <w:basedOn w:val="a"/>
    <w:link w:val="aa"/>
    <w:uiPriority w:val="99"/>
    <w:semiHidden/>
    <w:unhideWhenUsed/>
    <w:rsid w:val="00E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678"/>
    <w:rPr>
      <w:b/>
      <w:bCs/>
    </w:rPr>
  </w:style>
  <w:style w:type="paragraph" w:styleId="a5">
    <w:name w:val="header"/>
    <w:basedOn w:val="a"/>
    <w:link w:val="a6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94B"/>
  </w:style>
  <w:style w:type="paragraph" w:styleId="a7">
    <w:name w:val="footer"/>
    <w:basedOn w:val="a"/>
    <w:link w:val="a8"/>
    <w:uiPriority w:val="99"/>
    <w:unhideWhenUsed/>
    <w:rsid w:val="00FA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94B"/>
  </w:style>
  <w:style w:type="paragraph" w:styleId="a9">
    <w:name w:val="Balloon Text"/>
    <w:basedOn w:val="a"/>
    <w:link w:val="aa"/>
    <w:uiPriority w:val="99"/>
    <w:semiHidden/>
    <w:unhideWhenUsed/>
    <w:rsid w:val="00E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sovet1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2021-04-03T14:52:00Z</dcterms:created>
  <dcterms:modified xsi:type="dcterms:W3CDTF">2021-05-19T07:48:00Z</dcterms:modified>
</cp:coreProperties>
</file>